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7E2" w:rsidRDefault="004A5BEC" w:rsidP="00A1104E">
      <w:pPr>
        <w:jc w:val="center"/>
        <w:rPr>
          <w:sz w:val="40"/>
        </w:rPr>
      </w:pPr>
      <w:r w:rsidRPr="00941D13">
        <w:rPr>
          <w:sz w:val="40"/>
        </w:rPr>
        <w:t>De Bohun Primary School &amp;</w:t>
      </w:r>
      <w:r w:rsidR="003229DB" w:rsidRPr="00941D13">
        <w:rPr>
          <w:sz w:val="40"/>
        </w:rPr>
        <w:t xml:space="preserve"> </w:t>
      </w:r>
      <w:r w:rsidRPr="00941D13">
        <w:rPr>
          <w:sz w:val="40"/>
        </w:rPr>
        <w:t>Children’s Centre</w:t>
      </w:r>
    </w:p>
    <w:p w:rsidR="00941D13" w:rsidRDefault="00941D13" w:rsidP="00A1104E">
      <w:pPr>
        <w:jc w:val="center"/>
        <w:rPr>
          <w:sz w:val="40"/>
        </w:rPr>
      </w:pPr>
    </w:p>
    <w:p w:rsidR="00941D13" w:rsidRDefault="00941D13" w:rsidP="00A1104E">
      <w:pPr>
        <w:jc w:val="center"/>
        <w:rPr>
          <w:b/>
          <w:sz w:val="56"/>
        </w:rPr>
      </w:pPr>
      <w:r w:rsidRPr="00941D13">
        <w:rPr>
          <w:b/>
          <w:sz w:val="56"/>
        </w:rPr>
        <w:t xml:space="preserve"> JOB ADVERTISEMENT</w:t>
      </w:r>
    </w:p>
    <w:p w:rsidR="00E579E9" w:rsidRDefault="00E579E9" w:rsidP="00850FD8">
      <w:pPr>
        <w:ind w:left="2160" w:hanging="2160"/>
        <w:jc w:val="both"/>
        <w:rPr>
          <w:rFonts w:ascii="Calibri" w:hAnsi="Calibri"/>
          <w:b/>
          <w:sz w:val="24"/>
          <w:szCs w:val="24"/>
        </w:rPr>
      </w:pPr>
    </w:p>
    <w:p w:rsidR="005D5183" w:rsidRDefault="00850FD8" w:rsidP="00850FD8">
      <w:pPr>
        <w:ind w:left="2160" w:hanging="2160"/>
        <w:jc w:val="both"/>
        <w:rPr>
          <w:rFonts w:ascii="Calibri" w:hAnsi="Calibri"/>
          <w:sz w:val="24"/>
          <w:szCs w:val="24"/>
        </w:rPr>
      </w:pPr>
      <w:r w:rsidRPr="00850FD8">
        <w:rPr>
          <w:rFonts w:ascii="Calibri" w:hAnsi="Calibri"/>
          <w:b/>
          <w:sz w:val="24"/>
          <w:szCs w:val="24"/>
        </w:rPr>
        <w:t>POST:</w:t>
      </w:r>
      <w:r w:rsidRPr="00850FD8">
        <w:rPr>
          <w:rFonts w:ascii="Calibri" w:hAnsi="Calibri"/>
          <w:sz w:val="24"/>
          <w:szCs w:val="24"/>
        </w:rPr>
        <w:t xml:space="preserve">  </w:t>
      </w:r>
      <w:r w:rsidRPr="00850FD8">
        <w:rPr>
          <w:rFonts w:ascii="Calibri" w:hAnsi="Calibri"/>
          <w:sz w:val="24"/>
          <w:szCs w:val="24"/>
        </w:rPr>
        <w:tab/>
      </w:r>
      <w:r w:rsidR="001F4133">
        <w:rPr>
          <w:rFonts w:ascii="Calibri" w:hAnsi="Calibri"/>
          <w:sz w:val="24"/>
          <w:szCs w:val="24"/>
        </w:rPr>
        <w:t xml:space="preserve">ARP </w:t>
      </w:r>
      <w:r w:rsidR="00E579E9">
        <w:rPr>
          <w:rFonts w:ascii="Calibri" w:hAnsi="Calibri"/>
          <w:sz w:val="24"/>
          <w:szCs w:val="24"/>
        </w:rPr>
        <w:t>Practitioner</w:t>
      </w:r>
    </w:p>
    <w:p w:rsidR="005D5183" w:rsidRDefault="00850FD8" w:rsidP="00850FD8">
      <w:pPr>
        <w:ind w:left="2160" w:hanging="2160"/>
        <w:jc w:val="both"/>
        <w:rPr>
          <w:rFonts w:ascii="Calibri" w:hAnsi="Calibri"/>
          <w:sz w:val="24"/>
          <w:szCs w:val="24"/>
        </w:rPr>
      </w:pPr>
      <w:r w:rsidRPr="00850FD8">
        <w:rPr>
          <w:rFonts w:ascii="Calibri" w:hAnsi="Calibri"/>
          <w:b/>
          <w:sz w:val="24"/>
          <w:szCs w:val="24"/>
        </w:rPr>
        <w:t>RESPONSIBLE TO:</w:t>
      </w:r>
      <w:r w:rsidRPr="00850FD8">
        <w:rPr>
          <w:rFonts w:ascii="Calibri" w:hAnsi="Calibri"/>
          <w:sz w:val="24"/>
          <w:szCs w:val="24"/>
        </w:rPr>
        <w:t xml:space="preserve"> </w:t>
      </w:r>
      <w:r w:rsidRPr="00850FD8">
        <w:rPr>
          <w:rFonts w:ascii="Calibri" w:hAnsi="Calibri"/>
          <w:sz w:val="24"/>
          <w:szCs w:val="24"/>
        </w:rPr>
        <w:tab/>
      </w:r>
      <w:proofErr w:type="spellStart"/>
      <w:r w:rsidR="005D5183">
        <w:rPr>
          <w:rFonts w:ascii="Calibri" w:hAnsi="Calibri"/>
          <w:sz w:val="24"/>
          <w:szCs w:val="24"/>
        </w:rPr>
        <w:t>SENCo</w:t>
      </w:r>
      <w:proofErr w:type="spellEnd"/>
    </w:p>
    <w:p w:rsidR="00665512" w:rsidRDefault="00850FD8" w:rsidP="00665512">
      <w:pPr>
        <w:ind w:left="2160" w:hanging="2160"/>
        <w:jc w:val="both"/>
        <w:rPr>
          <w:rFonts w:ascii="Calibri" w:hAnsi="Calibri"/>
          <w:sz w:val="24"/>
          <w:szCs w:val="24"/>
        </w:rPr>
      </w:pPr>
      <w:r w:rsidRPr="00850FD8">
        <w:rPr>
          <w:rFonts w:ascii="Calibri" w:hAnsi="Calibri"/>
          <w:b/>
          <w:sz w:val="24"/>
          <w:szCs w:val="24"/>
        </w:rPr>
        <w:t>HOURS</w:t>
      </w:r>
      <w:r w:rsidR="00EC2826">
        <w:rPr>
          <w:rFonts w:ascii="Calibri" w:hAnsi="Calibri"/>
          <w:b/>
          <w:sz w:val="24"/>
          <w:szCs w:val="24"/>
        </w:rPr>
        <w:t>/SALARY</w:t>
      </w:r>
      <w:r w:rsidRPr="00850FD8">
        <w:rPr>
          <w:rFonts w:ascii="Calibri" w:hAnsi="Calibri"/>
          <w:b/>
          <w:sz w:val="24"/>
          <w:szCs w:val="24"/>
        </w:rPr>
        <w:t>:</w:t>
      </w:r>
      <w:r w:rsidRPr="00850FD8">
        <w:rPr>
          <w:rFonts w:ascii="Calibri" w:hAnsi="Calibri"/>
          <w:sz w:val="24"/>
          <w:szCs w:val="24"/>
        </w:rPr>
        <w:t xml:space="preserve">        </w:t>
      </w:r>
      <w:r w:rsidR="005D5183">
        <w:rPr>
          <w:rFonts w:ascii="Calibri" w:hAnsi="Calibri"/>
          <w:sz w:val="24"/>
          <w:szCs w:val="24"/>
        </w:rPr>
        <w:t xml:space="preserve">  </w:t>
      </w:r>
      <w:r w:rsidR="00665512">
        <w:rPr>
          <w:rFonts w:ascii="Calibri" w:hAnsi="Calibri"/>
          <w:sz w:val="24"/>
          <w:szCs w:val="24"/>
        </w:rPr>
        <w:t>15</w:t>
      </w:r>
      <w:r w:rsidR="00246639">
        <w:rPr>
          <w:rFonts w:ascii="Calibri" w:hAnsi="Calibri"/>
          <w:sz w:val="24"/>
          <w:szCs w:val="24"/>
        </w:rPr>
        <w:t xml:space="preserve"> </w:t>
      </w:r>
      <w:r w:rsidR="009515A8">
        <w:rPr>
          <w:rFonts w:ascii="Calibri" w:hAnsi="Calibri"/>
          <w:sz w:val="24"/>
          <w:szCs w:val="24"/>
        </w:rPr>
        <w:t>hours pe</w:t>
      </w:r>
      <w:r w:rsidR="00246639">
        <w:rPr>
          <w:rFonts w:ascii="Calibri" w:hAnsi="Calibri"/>
          <w:sz w:val="24"/>
          <w:szCs w:val="24"/>
        </w:rPr>
        <w:t>r week</w:t>
      </w:r>
      <w:r w:rsidR="00665512">
        <w:rPr>
          <w:rFonts w:ascii="Calibri" w:hAnsi="Calibri"/>
          <w:sz w:val="24"/>
          <w:szCs w:val="24"/>
        </w:rPr>
        <w:t xml:space="preserve"> </w:t>
      </w:r>
    </w:p>
    <w:p w:rsidR="00665512" w:rsidRDefault="00665512" w:rsidP="00665512">
      <w:pPr>
        <w:jc w:val="both"/>
        <w:rPr>
          <w:rFonts w:ascii="Calibri" w:hAnsi="Calibri"/>
          <w:sz w:val="24"/>
          <w:szCs w:val="24"/>
        </w:rPr>
      </w:pPr>
      <w:r w:rsidRPr="00665512">
        <w:rPr>
          <w:rFonts w:ascii="Calibri" w:hAnsi="Calibri"/>
          <w:b/>
          <w:sz w:val="24"/>
          <w:szCs w:val="24"/>
        </w:rPr>
        <w:t>PATTERN:</w:t>
      </w:r>
      <w:r w:rsidR="00E01923">
        <w:rPr>
          <w:rFonts w:ascii="Calibri" w:hAnsi="Calibri"/>
          <w:sz w:val="24"/>
          <w:szCs w:val="24"/>
        </w:rPr>
        <w:tab/>
      </w:r>
      <w:r w:rsidR="00E01923">
        <w:rPr>
          <w:rFonts w:ascii="Calibri" w:hAnsi="Calibri"/>
          <w:sz w:val="24"/>
          <w:szCs w:val="24"/>
        </w:rPr>
        <w:tab/>
        <w:t>Monday/Tuesday 8am-4pm or Monday/Thursday</w:t>
      </w:r>
      <w:r>
        <w:rPr>
          <w:rFonts w:ascii="Calibri" w:hAnsi="Calibri"/>
          <w:sz w:val="24"/>
          <w:szCs w:val="24"/>
        </w:rPr>
        <w:t xml:space="preserve"> 8am-4pm</w:t>
      </w:r>
    </w:p>
    <w:p w:rsidR="00850FD8" w:rsidRDefault="00850FD8" w:rsidP="00850FD8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 w:rsidRPr="00850FD8">
        <w:rPr>
          <w:rFonts w:ascii="Calibri" w:hAnsi="Calibri"/>
          <w:b/>
          <w:sz w:val="24"/>
          <w:szCs w:val="24"/>
        </w:rPr>
        <w:t xml:space="preserve">SCALE: </w:t>
      </w:r>
      <w:r w:rsidRPr="00850FD8">
        <w:rPr>
          <w:rFonts w:ascii="Calibri" w:hAnsi="Calibri"/>
          <w:b/>
          <w:sz w:val="24"/>
          <w:szCs w:val="24"/>
        </w:rPr>
        <w:tab/>
      </w:r>
      <w:r w:rsidRPr="00850FD8">
        <w:rPr>
          <w:rFonts w:ascii="Calibri" w:hAnsi="Calibri"/>
          <w:sz w:val="24"/>
          <w:szCs w:val="24"/>
        </w:rPr>
        <w:tab/>
      </w:r>
      <w:r w:rsidR="005D5183">
        <w:rPr>
          <w:rFonts w:ascii="Calibri" w:eastAsia="Times New Roman" w:hAnsi="Calibri" w:cs="Arial"/>
          <w:sz w:val="24"/>
          <w:szCs w:val="24"/>
        </w:rPr>
        <w:t>Scale 4</w:t>
      </w:r>
      <w:r w:rsidR="00780D1A">
        <w:rPr>
          <w:rFonts w:ascii="Calibri" w:eastAsia="Times New Roman" w:hAnsi="Calibri" w:cs="Arial"/>
          <w:sz w:val="24"/>
          <w:szCs w:val="24"/>
        </w:rPr>
        <w:t xml:space="preserve"> (£8192.00-£8797.00 inclusive)</w:t>
      </w:r>
      <w:bookmarkStart w:id="0" w:name="_GoBack"/>
      <w:bookmarkEnd w:id="0"/>
    </w:p>
    <w:p w:rsidR="000D6E4C" w:rsidRDefault="000D6E4C" w:rsidP="00850FD8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:rsidR="000D6E4C" w:rsidRPr="00850FD8" w:rsidRDefault="000D6E4C" w:rsidP="00850FD8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 w:rsidRPr="000D6E4C">
        <w:rPr>
          <w:rFonts w:ascii="Calibri" w:eastAsia="Times New Roman" w:hAnsi="Calibri" w:cs="Arial"/>
          <w:b/>
          <w:sz w:val="24"/>
          <w:szCs w:val="24"/>
        </w:rPr>
        <w:t>START</w:t>
      </w:r>
      <w:r>
        <w:rPr>
          <w:rFonts w:ascii="Calibri" w:eastAsia="Times New Roman" w:hAnsi="Calibri" w:cs="Arial"/>
          <w:b/>
          <w:sz w:val="24"/>
          <w:szCs w:val="24"/>
        </w:rPr>
        <w:t xml:space="preserve"> DATE</w:t>
      </w:r>
      <w:r w:rsidRPr="000D6E4C">
        <w:rPr>
          <w:rFonts w:ascii="Calibri" w:eastAsia="Times New Roman" w:hAnsi="Calibri" w:cs="Arial"/>
          <w:b/>
          <w:sz w:val="24"/>
          <w:szCs w:val="24"/>
        </w:rPr>
        <w:t xml:space="preserve">: </w:t>
      </w:r>
      <w:r w:rsidR="009515A8">
        <w:rPr>
          <w:rFonts w:ascii="Calibri" w:eastAsia="Times New Roman" w:hAnsi="Calibri" w:cs="Arial"/>
          <w:sz w:val="24"/>
          <w:szCs w:val="24"/>
        </w:rPr>
        <w:t xml:space="preserve">               September 2021</w:t>
      </w:r>
    </w:p>
    <w:p w:rsidR="00B817BE" w:rsidRDefault="00B817BE" w:rsidP="00B817BE"/>
    <w:p w:rsidR="00B817BE" w:rsidRPr="00B817BE" w:rsidRDefault="00B817BE" w:rsidP="00B817BE">
      <w:pPr>
        <w:rPr>
          <w:rFonts w:ascii="Calibri" w:hAnsi="Calibri" w:cs="Calibri"/>
        </w:rPr>
      </w:pPr>
      <w:r w:rsidRPr="00B817BE">
        <w:rPr>
          <w:rFonts w:ascii="Calibri" w:hAnsi="Calibri" w:cs="Calibri"/>
        </w:rPr>
        <w:t xml:space="preserve">Our Additionally Resourced Provision (ARP) is for children aged 5-11.  Our Rainbow &amp; Sunshine </w:t>
      </w:r>
      <w:proofErr w:type="gramStart"/>
      <w:r w:rsidRPr="00B817BE">
        <w:rPr>
          <w:rFonts w:ascii="Calibri" w:hAnsi="Calibri" w:cs="Calibri"/>
        </w:rPr>
        <w:t>rooms</w:t>
      </w:r>
      <w:proofErr w:type="gramEnd"/>
      <w:r w:rsidRPr="00B817BE">
        <w:rPr>
          <w:rFonts w:ascii="Calibri" w:hAnsi="Calibri" w:cs="Calibri"/>
        </w:rPr>
        <w:t xml:space="preserve"> cater for children with complex needs, ranging from</w:t>
      </w:r>
      <w:r w:rsidR="00E01923">
        <w:rPr>
          <w:rFonts w:ascii="Calibri" w:hAnsi="Calibri" w:cs="Calibri"/>
        </w:rPr>
        <w:t xml:space="preserve"> severe learning difficulties including</w:t>
      </w:r>
      <w:r w:rsidRPr="00B817BE">
        <w:rPr>
          <w:rFonts w:ascii="Calibri" w:hAnsi="Calibri" w:cs="Calibri"/>
        </w:rPr>
        <w:t xml:space="preserve"> Autism Spectrum Disorder. Our focus is to ensure our children have the opportunity to develop academically, socially and personally with a focus on life skills. We tailor the curriculum to ensure a bespoke learning journey is available to the children, focussing on their strength</w:t>
      </w:r>
      <w:r w:rsidR="00E01923">
        <w:rPr>
          <w:rFonts w:ascii="Calibri" w:hAnsi="Calibri" w:cs="Calibri"/>
        </w:rPr>
        <w:t>s</w:t>
      </w:r>
      <w:r w:rsidRPr="00B817BE">
        <w:rPr>
          <w:rFonts w:ascii="Calibri" w:hAnsi="Calibri" w:cs="Calibri"/>
        </w:rPr>
        <w:t xml:space="preserve"> and areas of develo</w:t>
      </w:r>
      <w:r>
        <w:rPr>
          <w:rFonts w:ascii="Calibri" w:hAnsi="Calibri" w:cs="Calibri"/>
        </w:rPr>
        <w:t>pment. The children in our ARP are</w:t>
      </w:r>
      <w:r w:rsidRPr="00B817BE">
        <w:rPr>
          <w:rFonts w:ascii="Calibri" w:hAnsi="Calibri" w:cs="Calibri"/>
        </w:rPr>
        <w:t xml:space="preserve"> part of our school and have the opportunity to take part and integrate where appropriate. </w:t>
      </w:r>
    </w:p>
    <w:p w:rsidR="00850FD8" w:rsidRPr="00850FD8" w:rsidRDefault="00850FD8" w:rsidP="00850FD8">
      <w:pPr>
        <w:pStyle w:val="Heading1"/>
        <w:rPr>
          <w:rFonts w:ascii="Calibri" w:hAnsi="Calibri"/>
          <w:sz w:val="24"/>
          <w:szCs w:val="24"/>
        </w:rPr>
      </w:pPr>
      <w:r w:rsidRPr="00850FD8">
        <w:rPr>
          <w:rFonts w:ascii="Calibri" w:hAnsi="Calibri"/>
          <w:sz w:val="24"/>
          <w:szCs w:val="24"/>
        </w:rPr>
        <w:t>Purpose of Job</w:t>
      </w:r>
    </w:p>
    <w:p w:rsidR="005D5183" w:rsidRPr="005D5183" w:rsidRDefault="00850FD8" w:rsidP="005D5183">
      <w:pPr>
        <w:pStyle w:val="Default"/>
        <w:rPr>
          <w:rFonts w:ascii="Calibri" w:hAnsi="Calibri"/>
        </w:rPr>
      </w:pPr>
      <w:r w:rsidRPr="00850FD8">
        <w:rPr>
          <w:rFonts w:ascii="Calibri" w:hAnsi="Calibri"/>
        </w:rPr>
        <w:t xml:space="preserve"> </w:t>
      </w:r>
      <w:r w:rsidRPr="00850FD8">
        <w:rPr>
          <w:rFonts w:ascii="Calibri" w:hAnsi="Calibri"/>
          <w:bCs/>
        </w:rPr>
        <w:t xml:space="preserve"> </w:t>
      </w:r>
    </w:p>
    <w:p w:rsidR="00E579E9" w:rsidRDefault="00E579E9" w:rsidP="00E579E9">
      <w:pPr>
        <w:pStyle w:val="BodyText"/>
        <w:numPr>
          <w:ilvl w:val="0"/>
          <w:numId w:val="3"/>
        </w:numPr>
        <w:rPr>
          <w:rFonts w:ascii="Calibri" w:hAnsi="Calibri"/>
          <w:b/>
          <w:lang w:val="en"/>
        </w:rPr>
      </w:pPr>
      <w:r w:rsidRPr="00697977">
        <w:rPr>
          <w:rFonts w:ascii="Calibri" w:hAnsi="Calibri"/>
          <w:b/>
          <w:lang w:val="en"/>
        </w:rPr>
        <w:t>To be responsible for the day to day provision for the pupils in the ARP</w:t>
      </w:r>
    </w:p>
    <w:p w:rsidR="00E579E9" w:rsidRPr="00697977" w:rsidRDefault="00E579E9" w:rsidP="00E579E9">
      <w:pPr>
        <w:pStyle w:val="BodyText"/>
        <w:numPr>
          <w:ilvl w:val="0"/>
          <w:numId w:val="3"/>
        </w:numPr>
        <w:rPr>
          <w:rFonts w:ascii="Calibri" w:hAnsi="Calibri"/>
          <w:b/>
          <w:lang w:val="en"/>
        </w:rPr>
      </w:pPr>
      <w:r>
        <w:rPr>
          <w:rFonts w:ascii="Calibri" w:hAnsi="Calibri"/>
          <w:b/>
          <w:lang w:val="en"/>
        </w:rPr>
        <w:t xml:space="preserve">To ensure the children’s needs are consistently being met </w:t>
      </w:r>
    </w:p>
    <w:p w:rsidR="00E579E9" w:rsidRPr="00697977" w:rsidRDefault="00E579E9" w:rsidP="00E579E9">
      <w:pPr>
        <w:pStyle w:val="BodyText"/>
        <w:numPr>
          <w:ilvl w:val="0"/>
          <w:numId w:val="3"/>
        </w:numPr>
        <w:rPr>
          <w:rFonts w:ascii="Calibri" w:hAnsi="Calibri"/>
          <w:b/>
          <w:lang w:val="en"/>
        </w:rPr>
      </w:pPr>
      <w:r w:rsidRPr="00697977">
        <w:rPr>
          <w:rFonts w:ascii="Calibri" w:hAnsi="Calibri"/>
          <w:b/>
          <w:lang w:val="en"/>
        </w:rPr>
        <w:t>To ensure pupils in the ARP are supported in all aspects of school life</w:t>
      </w:r>
    </w:p>
    <w:p w:rsidR="00E579E9" w:rsidRDefault="00E579E9" w:rsidP="00E579E9">
      <w:pPr>
        <w:pStyle w:val="BodyText"/>
        <w:numPr>
          <w:ilvl w:val="0"/>
          <w:numId w:val="3"/>
        </w:numPr>
        <w:rPr>
          <w:rFonts w:ascii="Calibri" w:hAnsi="Calibri"/>
          <w:b/>
          <w:lang w:val="en"/>
        </w:rPr>
      </w:pPr>
      <w:r w:rsidRPr="00697977">
        <w:rPr>
          <w:rFonts w:ascii="Calibri" w:hAnsi="Calibri"/>
          <w:b/>
          <w:lang w:val="en"/>
        </w:rPr>
        <w:t>To ensure all procedures and systems are followed consistently in the ARP</w:t>
      </w:r>
    </w:p>
    <w:p w:rsidR="009515A8" w:rsidRPr="00697977" w:rsidRDefault="009515A8" w:rsidP="00767C08">
      <w:pPr>
        <w:pStyle w:val="BodyText"/>
        <w:ind w:left="360"/>
        <w:rPr>
          <w:rFonts w:ascii="Calibri" w:hAnsi="Calibri"/>
          <w:b/>
          <w:lang w:val="en"/>
        </w:rPr>
      </w:pPr>
    </w:p>
    <w:p w:rsidR="004030D9" w:rsidRPr="005D5183" w:rsidRDefault="004030D9" w:rsidP="005D5183">
      <w:pPr>
        <w:pStyle w:val="ListParagraph"/>
        <w:rPr>
          <w:rFonts w:ascii="Calibri" w:hAnsi="Calibri"/>
          <w:b/>
          <w:bCs/>
          <w:sz w:val="24"/>
          <w:szCs w:val="24"/>
        </w:rPr>
      </w:pPr>
    </w:p>
    <w:p w:rsidR="009515A8" w:rsidRPr="000F24C0" w:rsidRDefault="009515A8" w:rsidP="009515A8">
      <w:pPr>
        <w:jc w:val="both"/>
        <w:rPr>
          <w:rFonts w:ascii="Calibri" w:hAnsi="Calibri"/>
          <w:szCs w:val="20"/>
        </w:rPr>
      </w:pPr>
      <w:r w:rsidRPr="000F24C0">
        <w:rPr>
          <w:rFonts w:ascii="Calibri" w:hAnsi="Calibri"/>
          <w:szCs w:val="20"/>
        </w:rPr>
        <w:t xml:space="preserve">All candidates are encouraged to make an appointment to look around our school. Please contact </w:t>
      </w:r>
      <w:r w:rsidR="00246639">
        <w:rPr>
          <w:rFonts w:ascii="Calibri" w:hAnsi="Calibri"/>
          <w:szCs w:val="20"/>
        </w:rPr>
        <w:t xml:space="preserve">the </w:t>
      </w:r>
      <w:proofErr w:type="spellStart"/>
      <w:r w:rsidR="00246639">
        <w:rPr>
          <w:rFonts w:ascii="Calibri" w:hAnsi="Calibri"/>
          <w:szCs w:val="20"/>
        </w:rPr>
        <w:t>SENCo</w:t>
      </w:r>
      <w:proofErr w:type="spellEnd"/>
      <w:r w:rsidR="00246639">
        <w:rPr>
          <w:rFonts w:ascii="Calibri" w:hAnsi="Calibri"/>
          <w:szCs w:val="20"/>
        </w:rPr>
        <w:t>, Suzie Ashworth</w:t>
      </w:r>
      <w:r w:rsidRPr="000F24C0">
        <w:rPr>
          <w:rFonts w:ascii="Calibri" w:hAnsi="Calibri"/>
          <w:szCs w:val="20"/>
        </w:rPr>
        <w:t xml:space="preserve"> </w:t>
      </w:r>
      <w:r w:rsidR="00246639">
        <w:rPr>
          <w:rFonts w:ascii="Calibri" w:hAnsi="Calibri"/>
          <w:b/>
          <w:color w:val="002060"/>
          <w:szCs w:val="20"/>
          <w:u w:val="single"/>
        </w:rPr>
        <w:t>(s.ashworth</w:t>
      </w:r>
      <w:r w:rsidRPr="000F24C0">
        <w:rPr>
          <w:rFonts w:ascii="Calibri" w:hAnsi="Calibri"/>
          <w:b/>
          <w:color w:val="002060"/>
          <w:szCs w:val="20"/>
          <w:u w:val="single"/>
        </w:rPr>
        <w:t>@debohun.enfield.sch.uk)</w:t>
      </w:r>
      <w:r w:rsidR="00246639">
        <w:rPr>
          <w:rFonts w:ascii="Calibri" w:hAnsi="Calibri"/>
          <w:szCs w:val="20"/>
        </w:rPr>
        <w:t>,</w:t>
      </w:r>
      <w:r>
        <w:rPr>
          <w:rFonts w:ascii="Calibri" w:hAnsi="Calibri"/>
          <w:szCs w:val="20"/>
        </w:rPr>
        <w:t xml:space="preserve"> to arrange a tour. </w:t>
      </w:r>
    </w:p>
    <w:p w:rsidR="009515A8" w:rsidRPr="000F24C0" w:rsidRDefault="009515A8" w:rsidP="009515A8">
      <w:pPr>
        <w:jc w:val="both"/>
        <w:rPr>
          <w:rFonts w:ascii="Calibri" w:hAnsi="Calibri"/>
          <w:szCs w:val="20"/>
        </w:rPr>
      </w:pPr>
      <w:r w:rsidRPr="000F24C0">
        <w:rPr>
          <w:rFonts w:ascii="Calibri" w:hAnsi="Calibri"/>
          <w:szCs w:val="20"/>
        </w:rPr>
        <w:t>Application packs can be downloaded from our website</w:t>
      </w:r>
      <w:r w:rsidRPr="000F24C0">
        <w:rPr>
          <w:rFonts w:ascii="Calibri" w:hAnsi="Calibri"/>
          <w:b/>
          <w:color w:val="002060"/>
          <w:szCs w:val="20"/>
        </w:rPr>
        <w:t xml:space="preserve"> </w:t>
      </w:r>
      <w:hyperlink r:id="rId7" w:history="1">
        <w:r w:rsidRPr="000F24C0">
          <w:rPr>
            <w:rStyle w:val="Hyperlink"/>
            <w:rFonts w:ascii="Calibri" w:hAnsi="Calibri"/>
            <w:b/>
            <w:color w:val="002060"/>
            <w:szCs w:val="20"/>
          </w:rPr>
          <w:t>www.debohun.enfield.sch.uk</w:t>
        </w:r>
      </w:hyperlink>
      <w:r w:rsidRPr="000F24C0">
        <w:rPr>
          <w:rFonts w:ascii="Calibri" w:hAnsi="Calibri"/>
          <w:szCs w:val="20"/>
        </w:rPr>
        <w:t xml:space="preserve"> or please contact Lisa Younger </w:t>
      </w:r>
      <w:r w:rsidRPr="000F24C0">
        <w:rPr>
          <w:rFonts w:ascii="Calibri" w:hAnsi="Calibri"/>
          <w:color w:val="002060"/>
          <w:szCs w:val="20"/>
        </w:rPr>
        <w:t>(</w:t>
      </w:r>
      <w:hyperlink r:id="rId8" w:history="1">
        <w:r w:rsidRPr="000F24C0">
          <w:rPr>
            <w:rStyle w:val="Hyperlink"/>
            <w:rFonts w:ascii="Calibri" w:hAnsi="Calibri"/>
            <w:b/>
            <w:color w:val="002060"/>
            <w:szCs w:val="20"/>
          </w:rPr>
          <w:t>l.younger@debohun.enfield.sch.u</w:t>
        </w:r>
        <w:r w:rsidRPr="000F24C0">
          <w:rPr>
            <w:rStyle w:val="Hyperlink"/>
            <w:rFonts w:ascii="Calibri" w:hAnsi="Calibri"/>
            <w:color w:val="002060"/>
            <w:szCs w:val="20"/>
          </w:rPr>
          <w:t>k</w:t>
        </w:r>
      </w:hyperlink>
      <w:r w:rsidRPr="000F24C0">
        <w:rPr>
          <w:rFonts w:ascii="Calibri" w:hAnsi="Calibri"/>
          <w:color w:val="002060"/>
          <w:szCs w:val="20"/>
        </w:rPr>
        <w:t>),</w:t>
      </w:r>
      <w:r w:rsidRPr="000F24C0">
        <w:rPr>
          <w:rFonts w:ascii="Calibri" w:hAnsi="Calibri"/>
          <w:szCs w:val="20"/>
        </w:rPr>
        <w:t xml:space="preserve"> our Office Manager. </w:t>
      </w:r>
    </w:p>
    <w:p w:rsidR="00EB736E" w:rsidRPr="00850FD8" w:rsidRDefault="00EB736E" w:rsidP="00941D13">
      <w:pPr>
        <w:rPr>
          <w:rFonts w:ascii="Calibri" w:hAnsi="Calibri"/>
          <w:b/>
          <w:sz w:val="24"/>
          <w:szCs w:val="24"/>
        </w:rPr>
      </w:pPr>
    </w:p>
    <w:p w:rsidR="00EB736E" w:rsidRDefault="009515A8" w:rsidP="00941D13">
      <w:pPr>
        <w:rPr>
          <w:rFonts w:ascii="Calibri" w:hAnsi="Calibri"/>
          <w:b/>
          <w:sz w:val="24"/>
          <w:szCs w:val="24"/>
        </w:rPr>
      </w:pPr>
      <w:r w:rsidRPr="009515A8">
        <w:rPr>
          <w:rFonts w:ascii="Calibri" w:hAnsi="Calibri"/>
          <w:b/>
          <w:sz w:val="24"/>
          <w:szCs w:val="24"/>
        </w:rPr>
        <w:t>Closing date</w:t>
      </w:r>
      <w:r w:rsidR="00EB736E" w:rsidRPr="009515A8">
        <w:rPr>
          <w:rFonts w:ascii="Calibri" w:hAnsi="Calibri"/>
          <w:b/>
          <w:sz w:val="24"/>
          <w:szCs w:val="24"/>
        </w:rPr>
        <w:t>:</w:t>
      </w:r>
      <w:r w:rsidR="00EB736E" w:rsidRPr="00850FD8">
        <w:rPr>
          <w:rFonts w:ascii="Calibri" w:hAnsi="Calibri"/>
          <w:sz w:val="24"/>
          <w:szCs w:val="24"/>
        </w:rPr>
        <w:t xml:space="preserve"> </w:t>
      </w:r>
      <w:r w:rsidR="000233BC">
        <w:rPr>
          <w:rFonts w:ascii="Calibri" w:hAnsi="Calibri"/>
          <w:sz w:val="24"/>
          <w:szCs w:val="24"/>
        </w:rPr>
        <w:t xml:space="preserve">   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 </w:t>
      </w:r>
      <w:r>
        <w:rPr>
          <w:rFonts w:ascii="Calibri" w:hAnsi="Calibri"/>
          <w:b/>
          <w:sz w:val="24"/>
          <w:szCs w:val="24"/>
        </w:rPr>
        <w:t>Friday 18 June 2021 at 12 noon</w:t>
      </w:r>
    </w:p>
    <w:p w:rsidR="009515A8" w:rsidRPr="000233BC" w:rsidRDefault="009515A8" w:rsidP="00941D13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Interviews and tasks w/c:</w:t>
      </w:r>
      <w:r>
        <w:rPr>
          <w:rFonts w:ascii="Calibri" w:hAnsi="Calibri"/>
          <w:b/>
          <w:sz w:val="24"/>
          <w:szCs w:val="24"/>
        </w:rPr>
        <w:tab/>
        <w:t xml:space="preserve"> Monday 21 June 2021</w:t>
      </w:r>
    </w:p>
    <w:p w:rsidR="00EB736E" w:rsidRDefault="00EB736E" w:rsidP="00941D13">
      <w:pPr>
        <w:rPr>
          <w:rFonts w:ascii="Calibri" w:hAnsi="Calibri"/>
          <w:b/>
          <w:sz w:val="28"/>
          <w:szCs w:val="28"/>
        </w:rPr>
      </w:pPr>
    </w:p>
    <w:p w:rsidR="00EB736E" w:rsidRPr="00EB736E" w:rsidRDefault="00EB736E" w:rsidP="00EB736E">
      <w:pPr>
        <w:jc w:val="center"/>
        <w:rPr>
          <w:rFonts w:ascii="Calibri" w:hAnsi="Calibri"/>
          <w:i/>
        </w:rPr>
      </w:pPr>
      <w:r w:rsidRPr="00DC5DB4">
        <w:rPr>
          <w:rFonts w:ascii="Calibri" w:hAnsi="Calibri"/>
          <w:i/>
        </w:rPr>
        <w:t>The Governing Body is committed to safeguarding and promoting the welfare of children and young people and expects all staff and volunteers to share in this commitment</w:t>
      </w:r>
    </w:p>
    <w:sectPr w:rsidR="00EB736E" w:rsidRPr="00EB736E" w:rsidSect="00941D13">
      <w:headerReference w:type="even" r:id="rId9"/>
      <w:headerReference w:type="default" r:id="rId10"/>
      <w:headerReference w:type="first" r:id="rId11"/>
      <w:pgSz w:w="11906" w:h="16838"/>
      <w:pgMar w:top="851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7BE" w:rsidRDefault="00B817BE" w:rsidP="00FF3DB4">
      <w:pPr>
        <w:spacing w:after="0" w:line="240" w:lineRule="auto"/>
      </w:pPr>
      <w:r>
        <w:separator/>
      </w:r>
    </w:p>
  </w:endnote>
  <w:endnote w:type="continuationSeparator" w:id="0">
    <w:p w:rsidR="00B817BE" w:rsidRDefault="00B817BE" w:rsidP="00FF3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7BE" w:rsidRDefault="00B817BE" w:rsidP="00FF3DB4">
      <w:pPr>
        <w:spacing w:after="0" w:line="240" w:lineRule="auto"/>
      </w:pPr>
      <w:r>
        <w:separator/>
      </w:r>
    </w:p>
  </w:footnote>
  <w:footnote w:type="continuationSeparator" w:id="0">
    <w:p w:rsidR="00B817BE" w:rsidRDefault="00B817BE" w:rsidP="00FF3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7BE" w:rsidRDefault="00780D1A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550880" o:spid="_x0000_s2050" type="#_x0000_t75" style="position:absolute;margin-left:0;margin-top:0;width:451.15pt;height:566.95pt;z-index:-251657216;mso-position-horizontal:center;mso-position-horizontal-relative:margin;mso-position-vertical:center;mso-position-vertical-relative:margin" o:allowincell="f">
          <v:imagedata r:id="rId1" o:title="Logo 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7BE" w:rsidRDefault="00780D1A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550881" o:spid="_x0000_s2051" type="#_x0000_t75" style="position:absolute;margin-left:0;margin-top:0;width:451.15pt;height:566.95pt;z-index:-251656192;mso-position-horizontal:center;mso-position-horizontal-relative:margin;mso-position-vertical:center;mso-position-vertical-relative:margin" o:allowincell="f">
          <v:imagedata r:id="rId1" o:title="Logo 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7BE" w:rsidRDefault="00780D1A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550879" o:spid="_x0000_s2049" type="#_x0000_t75" style="position:absolute;margin-left:0;margin-top:0;width:451.15pt;height:566.95pt;z-index:-251658240;mso-position-horizontal:center;mso-position-horizontal-relative:margin;mso-position-vertical:center;mso-position-vertical-relative:margin" o:allowincell="f">
          <v:imagedata r:id="rId1" o:title="Logo 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0380C"/>
    <w:multiLevelType w:val="hybridMultilevel"/>
    <w:tmpl w:val="AC361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C4435"/>
    <w:multiLevelType w:val="hybridMultilevel"/>
    <w:tmpl w:val="A2CACA5C"/>
    <w:lvl w:ilvl="0" w:tplc="5CA24258">
      <w:start w:val="3"/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20948"/>
    <w:multiLevelType w:val="multilevel"/>
    <w:tmpl w:val="6E401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DB4"/>
    <w:rsid w:val="000233BC"/>
    <w:rsid w:val="000D6E4C"/>
    <w:rsid w:val="001F4133"/>
    <w:rsid w:val="00246639"/>
    <w:rsid w:val="002A75B6"/>
    <w:rsid w:val="002C4F85"/>
    <w:rsid w:val="003229DB"/>
    <w:rsid w:val="004030D9"/>
    <w:rsid w:val="00463FD1"/>
    <w:rsid w:val="00464C29"/>
    <w:rsid w:val="004A5BEC"/>
    <w:rsid w:val="005D5183"/>
    <w:rsid w:val="00665512"/>
    <w:rsid w:val="00767C08"/>
    <w:rsid w:val="00780D1A"/>
    <w:rsid w:val="00782198"/>
    <w:rsid w:val="00850FD8"/>
    <w:rsid w:val="008A1A99"/>
    <w:rsid w:val="00941D13"/>
    <w:rsid w:val="009515A8"/>
    <w:rsid w:val="009638FE"/>
    <w:rsid w:val="009727E2"/>
    <w:rsid w:val="0098681A"/>
    <w:rsid w:val="00A1104E"/>
    <w:rsid w:val="00B14353"/>
    <w:rsid w:val="00B817BE"/>
    <w:rsid w:val="00BE4751"/>
    <w:rsid w:val="00DC651B"/>
    <w:rsid w:val="00E01923"/>
    <w:rsid w:val="00E579E9"/>
    <w:rsid w:val="00E8475F"/>
    <w:rsid w:val="00EB736E"/>
    <w:rsid w:val="00EC2826"/>
    <w:rsid w:val="00EF71E4"/>
    <w:rsid w:val="00FF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EBD6518A-4C95-468C-9382-1451CB800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50FD8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8"/>
      <w:szCs w:val="20"/>
      <w:u w:val="single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3D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DB4"/>
  </w:style>
  <w:style w:type="paragraph" w:styleId="Footer">
    <w:name w:val="footer"/>
    <w:basedOn w:val="Normal"/>
    <w:link w:val="FooterChar"/>
    <w:uiPriority w:val="99"/>
    <w:unhideWhenUsed/>
    <w:rsid w:val="00FF3D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DB4"/>
  </w:style>
  <w:style w:type="paragraph" w:styleId="BalloonText">
    <w:name w:val="Balloon Text"/>
    <w:basedOn w:val="Normal"/>
    <w:link w:val="BalloonTextChar"/>
    <w:uiPriority w:val="99"/>
    <w:semiHidden/>
    <w:unhideWhenUsed/>
    <w:rsid w:val="009727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7E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B736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rsid w:val="00850FD8"/>
    <w:rPr>
      <w:rFonts w:ascii="Arial" w:eastAsia="Times New Roman" w:hAnsi="Arial" w:cs="Times New Roman"/>
      <w:b/>
      <w:sz w:val="28"/>
      <w:szCs w:val="20"/>
      <w:u w:val="single"/>
      <w:lang w:eastAsia="en-GB"/>
    </w:rPr>
  </w:style>
  <w:style w:type="paragraph" w:styleId="ListParagraph">
    <w:name w:val="List Paragraph"/>
    <w:basedOn w:val="Normal"/>
    <w:uiPriority w:val="34"/>
    <w:qFormat/>
    <w:rsid w:val="00850FD8"/>
    <w:pPr>
      <w:spacing w:after="0" w:line="240" w:lineRule="auto"/>
      <w:ind w:left="720"/>
    </w:pPr>
    <w:rPr>
      <w:rFonts w:ascii="Arial" w:eastAsia="Times New Roman" w:hAnsi="Arial" w:cs="Times New Roman"/>
      <w:sz w:val="28"/>
      <w:szCs w:val="20"/>
      <w:lang w:val="en-US" w:eastAsia="en-GB"/>
    </w:rPr>
  </w:style>
  <w:style w:type="paragraph" w:styleId="BodyText">
    <w:name w:val="Body Text"/>
    <w:basedOn w:val="Normal"/>
    <w:link w:val="BodyTextChar"/>
    <w:rsid w:val="00E579E9"/>
    <w:pPr>
      <w:spacing w:after="0" w:line="240" w:lineRule="auto"/>
    </w:pPr>
    <w:rPr>
      <w:rFonts w:ascii="Comic Sans MS" w:eastAsia="Times New Roman" w:hAnsi="Comic Sans MS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E579E9"/>
    <w:rPr>
      <w:rFonts w:ascii="Comic Sans MS" w:eastAsia="Times New Roman" w:hAnsi="Comic Sans MS" w:cs="Times New Roman"/>
      <w:szCs w:val="20"/>
    </w:rPr>
  </w:style>
  <w:style w:type="character" w:styleId="Hyperlink">
    <w:name w:val="Hyperlink"/>
    <w:rsid w:val="009515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49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.younger@debohun.enfield.sch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ebohun.enfield.sch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lice">
  <a:themeElements>
    <a:clrScheme name="Slice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lice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43550243</Template>
  <TotalTime>5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Dominic Smart</dc:creator>
  <cp:keywords/>
  <dc:description/>
  <cp:lastModifiedBy>Lisa Younger</cp:lastModifiedBy>
  <cp:revision>4</cp:revision>
  <cp:lastPrinted>2021-06-07T13:38:00Z</cp:lastPrinted>
  <dcterms:created xsi:type="dcterms:W3CDTF">2021-06-07T13:49:00Z</dcterms:created>
  <dcterms:modified xsi:type="dcterms:W3CDTF">2021-06-08T12:14:00Z</dcterms:modified>
</cp:coreProperties>
</file>